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46506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outlineLvl w:val="1"/>
        <w:rPr>
          <w:rFonts w:ascii="PT" w:eastAsia="Times New Roman" w:hAnsi="PT" w:cs="Times New Roman"/>
          <w:color w:val="343A40"/>
          <w:sz w:val="36"/>
          <w:szCs w:val="36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36"/>
          <w:szCs w:val="36"/>
          <w:lang w:eastAsia="ru-RU"/>
        </w:rPr>
        <w:t>Практическое задание к разделу 3</w:t>
      </w:r>
    </w:p>
    <w:p w14:paraId="215455E6" w14:textId="77777777" w:rsid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</w:pPr>
    </w:p>
    <w:p w14:paraId="3B700D4E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1.</w:t>
      </w: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Заполните таблицу «Физиология сердца»: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115"/>
        <w:gridCol w:w="3112"/>
      </w:tblGrid>
      <w:tr w:rsidR="008B5299" w:rsidRPr="008B5299" w14:paraId="7153A680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BB3E61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Часть сердца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4EF4C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Особенности строения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6D0B35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Функции</w:t>
            </w:r>
          </w:p>
        </w:tc>
      </w:tr>
      <w:tr w:rsidR="008B5299" w:rsidRPr="008B5299" w14:paraId="0CE2C1EA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2769D2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Околосердечная сумка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1377BA" w14:textId="3ACB6A22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Соединительнотканная оболочка сердца, заполненная жидкостью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E4FDA1" w14:textId="5B30A156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Уменьшение трения при сокращении сердца</w:t>
            </w:r>
          </w:p>
        </w:tc>
      </w:tr>
      <w:tr w:rsidR="008B5299" w:rsidRPr="008B5299" w14:paraId="57525B93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35D8DD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Левое предсердие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CD9298" w14:textId="36A03BA6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Тонкая мышечная стенка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7D91E1" w14:textId="1FFE15F5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Место впадения полых вен, несущих венозную кровь от внутренних органов</w:t>
            </w:r>
          </w:p>
        </w:tc>
      </w:tr>
      <w:tr w:rsidR="008B5299" w:rsidRPr="008B5299" w14:paraId="034C8555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8FF364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Левый желудочек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7906C3" w14:textId="50EC75E0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Отделен от левого предсердия двустворчатым клапаном; мышечная стенка толстая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0552F6" w14:textId="6A9CCF1C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Выброс артериальной крови в большой круг кровообращения</w:t>
            </w:r>
          </w:p>
        </w:tc>
      </w:tr>
      <w:tr w:rsidR="008B5299" w:rsidRPr="008B5299" w14:paraId="42E6DB8F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A3B8D1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Правое предсердие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F5E07B" w14:textId="0AB95935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Тонкая стенка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B17BCA" w14:textId="6EA31474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Принимает из легочной вены артериальную кровь</w:t>
            </w:r>
          </w:p>
        </w:tc>
      </w:tr>
      <w:tr w:rsidR="008B5299" w:rsidRPr="008B5299" w14:paraId="733159E9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81DB5C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Правый желудочек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C92D2A" w14:textId="33C60BD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Отделен от правого предсердия трехстворчатым клапаном; мышечная стенка наибольшей толщины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D68ECE" w14:textId="28B2953C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6F5048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Отправляет кровь в аорту к внутренним органам</w:t>
            </w:r>
          </w:p>
        </w:tc>
      </w:tr>
    </w:tbl>
    <w:p w14:paraId="4753411F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p w14:paraId="5FF6174E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2.</w:t>
      </w: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Заполните таблицу «Органы дыхательной системы»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113"/>
        <w:gridCol w:w="3114"/>
      </w:tblGrid>
      <w:tr w:rsidR="008B5299" w:rsidRPr="008B5299" w14:paraId="559CBE2E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E8EB64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Органы, входящие в дыхательную систему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9B5649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Топография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4A0B36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Функции</w:t>
            </w:r>
          </w:p>
        </w:tc>
      </w:tr>
      <w:tr w:rsidR="00C6799E" w:rsidRPr="008B5299" w14:paraId="33632715" w14:textId="77777777" w:rsidTr="00C6799E">
        <w:trPr>
          <w:trHeight w:val="434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69D31E" w14:textId="3776E0D5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Носовая полость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D5013D" w14:textId="54240778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Извилистые носовые ходы; слизистая оболочка обильно снабжена кровеносными сосудами и покрыта мерцательным эпителием, имеющим много слизистых железок; есть обонятельные рецепторы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9D44BF" w14:textId="0487F474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Согревание и увлажнение вдыхаемого воздуха. Задержание и удаление пыли, рефлекторное чихание, уничтожение бактерий</w:t>
            </w:r>
          </w:p>
        </w:tc>
      </w:tr>
      <w:tr w:rsidR="00C6799E" w:rsidRPr="008B5299" w14:paraId="303E8BE5" w14:textId="77777777" w:rsidTr="00C6799E">
        <w:trPr>
          <w:trHeight w:val="434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F2328C" w14:textId="5C4271A4" w:rsidR="00C6799E" w:rsidRPr="008B5299" w:rsidRDefault="00C6799E" w:rsidP="00C6799E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Гортань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8A1388" w14:textId="59E2B4DB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Образована хрящами, которые соединены между собой связками и мышцами. В ней находятся голосовые связки с голосовой щелью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1C06D2" w14:textId="17B2B667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Проведение воздуха; голосообразование</w:t>
            </w:r>
          </w:p>
        </w:tc>
      </w:tr>
      <w:tr w:rsidR="00C6799E" w:rsidRPr="008B5299" w14:paraId="49ADFA82" w14:textId="77777777" w:rsidTr="00C6799E">
        <w:trPr>
          <w:trHeight w:val="434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E733B9" w14:textId="6022959F" w:rsidR="00C6799E" w:rsidRPr="008B5299" w:rsidRDefault="00C6799E" w:rsidP="00C6799E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Трахея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B7EC09" w14:textId="5C55E403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Трубка длиной 10-15 см, состоящая из хрящевых полуколец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E71F70" w14:textId="119C0F35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Проведение воздуха</w:t>
            </w:r>
          </w:p>
        </w:tc>
      </w:tr>
      <w:tr w:rsidR="00C6799E" w:rsidRPr="008B5299" w14:paraId="1430D9B6" w14:textId="77777777" w:rsidTr="00C6799E">
        <w:trPr>
          <w:trHeight w:val="434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B05E70" w14:textId="5FF0CB64" w:rsidR="00C6799E" w:rsidRDefault="00C6799E" w:rsidP="00C6799E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Бронхи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23A0E4" w14:textId="43A7D3E7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Образованы хрящами, в легких ветвятся, образуя бронхиальное дерево; заканчиваются легочными пузырьками - альвеолами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E01921" w14:textId="39719CBA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Проведение воздуха</w:t>
            </w:r>
          </w:p>
        </w:tc>
      </w:tr>
      <w:tr w:rsidR="00C6799E" w:rsidRPr="008B5299" w14:paraId="1A82DF1B" w14:textId="77777777" w:rsidTr="00C6799E">
        <w:trPr>
          <w:trHeight w:val="434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813BB9" w14:textId="0B8FC9ED" w:rsidR="00C6799E" w:rsidRDefault="00C6799E" w:rsidP="00C6799E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Легкие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DCF529" w14:textId="356DB116" w:rsidR="00C6799E" w:rsidRPr="008B5299" w:rsidRDefault="00C6799E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Расположены в грудной полости, покрыты оболочкой – легочной плеврой, которая переходит в пристеночную плевру, покрывающую внутреннюю поверхность грудной полости</w:t>
            </w:r>
            <w:r w:rsidR="004F673F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. Плевральная щель между ними заполнена плевральной жидкостью, которая снижает трение при дыхании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B5EE46" w14:textId="1F8BA28E" w:rsidR="00C6799E" w:rsidRPr="008B5299" w:rsidRDefault="004F673F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Осуществляют газообмен; из воздуха кислород проникает в капилляры, т.е. в кровь. Из крови в воздух выделяется углекислый газ</w:t>
            </w:r>
          </w:p>
        </w:tc>
      </w:tr>
      <w:tr w:rsidR="008B5299" w:rsidRPr="008B5299" w14:paraId="0BC4F05E" w14:textId="77777777" w:rsidTr="008B529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38C0F3" w14:textId="77777777" w:rsidR="008B5299" w:rsidRPr="008B5299" w:rsidRDefault="008B5299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4F2D1B" w14:textId="77777777" w:rsidR="008B5299" w:rsidRPr="008B5299" w:rsidRDefault="008B5299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821DFB" w14:textId="77777777" w:rsidR="008B5299" w:rsidRPr="008B5299" w:rsidRDefault="008B5299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D45F2E2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p w14:paraId="1F838C70" w14:textId="77777777" w:rsidR="008B5299" w:rsidRDefault="008B5299"/>
    <w:sectPr w:rsidR="008B5299" w:rsidSect="0077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852E0"/>
    <w:multiLevelType w:val="multilevel"/>
    <w:tmpl w:val="54C4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299"/>
    <w:rsid w:val="004F673F"/>
    <w:rsid w:val="006F5048"/>
    <w:rsid w:val="00774A11"/>
    <w:rsid w:val="008B5299"/>
    <w:rsid w:val="00C6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088D"/>
  <w15:chartTrackingRefBased/>
  <w15:docId w15:val="{EE92C249-D02A-4EC0-B284-1BBAF499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7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159</cp:lastModifiedBy>
  <cp:revision>3</cp:revision>
  <dcterms:created xsi:type="dcterms:W3CDTF">2021-07-17T05:39:00Z</dcterms:created>
  <dcterms:modified xsi:type="dcterms:W3CDTF">2021-07-17T12:10:00Z</dcterms:modified>
</cp:coreProperties>
</file>